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33" w:rsidRPr="00E40357" w:rsidRDefault="00835E33" w:rsidP="00835E33">
      <w:pPr>
        <w:ind w:firstLine="567"/>
        <w:jc w:val="right"/>
        <w:rPr>
          <w:b/>
          <w:sz w:val="20"/>
          <w:szCs w:val="20"/>
        </w:rPr>
      </w:pPr>
      <w:bookmarkStart w:id="0" w:name="_GoBack"/>
      <w:bookmarkEnd w:id="0"/>
      <w:r w:rsidRPr="00E40357">
        <w:rPr>
          <w:b/>
          <w:sz w:val="20"/>
          <w:szCs w:val="20"/>
        </w:rPr>
        <w:t>«УТВЕРЖДЕНО»</w:t>
      </w:r>
    </w:p>
    <w:p w:rsidR="00835E33" w:rsidRPr="00E40357" w:rsidRDefault="00835E33" w:rsidP="00835E33">
      <w:pPr>
        <w:ind w:firstLine="567"/>
        <w:jc w:val="right"/>
        <w:rPr>
          <w:b/>
          <w:sz w:val="20"/>
          <w:szCs w:val="20"/>
        </w:rPr>
      </w:pPr>
      <w:r w:rsidRPr="00E40357">
        <w:rPr>
          <w:b/>
          <w:sz w:val="20"/>
          <w:szCs w:val="20"/>
        </w:rPr>
        <w:t xml:space="preserve">решением </w:t>
      </w:r>
      <w:r>
        <w:rPr>
          <w:b/>
          <w:sz w:val="20"/>
          <w:szCs w:val="20"/>
        </w:rPr>
        <w:t xml:space="preserve">внеочередного </w:t>
      </w:r>
      <w:r w:rsidRPr="00E40357">
        <w:rPr>
          <w:b/>
          <w:sz w:val="20"/>
          <w:szCs w:val="20"/>
        </w:rPr>
        <w:t xml:space="preserve">Общего собрания членов </w:t>
      </w:r>
    </w:p>
    <w:p w:rsidR="00835E33" w:rsidRPr="00E40357" w:rsidRDefault="00835E33" w:rsidP="00835E33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Саморегулируемой организации</w:t>
      </w:r>
    </w:p>
    <w:p w:rsidR="00835E33" w:rsidRPr="00E40357" w:rsidRDefault="00835E33" w:rsidP="00835E33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«Союз Строительных Компаний «ТАШИР»</w:t>
      </w:r>
    </w:p>
    <w:p w:rsidR="00835E33" w:rsidRPr="00E40357" w:rsidRDefault="00835E33" w:rsidP="00835E33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 № 18</w:t>
      </w:r>
    </w:p>
    <w:p w:rsidR="00835E33" w:rsidRPr="00E40357" w:rsidRDefault="00835E33" w:rsidP="00835E33">
      <w:pPr>
        <w:ind w:firstLine="567"/>
        <w:jc w:val="right"/>
        <w:rPr>
          <w:b/>
          <w:color w:val="000000"/>
          <w:sz w:val="20"/>
          <w:szCs w:val="20"/>
        </w:rPr>
      </w:pPr>
      <w:r w:rsidRPr="00E40357">
        <w:rPr>
          <w:b/>
          <w:sz w:val="20"/>
          <w:szCs w:val="20"/>
        </w:rPr>
        <w:t xml:space="preserve">от </w:t>
      </w:r>
      <w:r>
        <w:rPr>
          <w:b/>
          <w:color w:val="000000"/>
          <w:sz w:val="20"/>
          <w:szCs w:val="20"/>
        </w:rPr>
        <w:t>21 июня 2017 года</w:t>
      </w:r>
    </w:p>
    <w:p w:rsidR="00835E33" w:rsidRPr="00E40357" w:rsidRDefault="00835E33" w:rsidP="00835E33">
      <w:pPr>
        <w:pStyle w:val="af4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:rsidR="00D9092C" w:rsidRPr="004C7900" w:rsidRDefault="00D9092C" w:rsidP="00D9092C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092C" w:rsidRPr="00000E3A" w:rsidRDefault="00D9092C" w:rsidP="00D9092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92C" w:rsidRPr="00000E3A" w:rsidRDefault="00D9092C" w:rsidP="00D9092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92C" w:rsidRPr="00000E3A" w:rsidRDefault="00D9092C" w:rsidP="00D9092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92C" w:rsidRPr="00000E3A" w:rsidRDefault="00D9092C" w:rsidP="00D9092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92C" w:rsidRPr="00000E3A" w:rsidRDefault="00D9092C" w:rsidP="00D9092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92C" w:rsidRPr="00000E3A" w:rsidRDefault="00D9092C" w:rsidP="00D9092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92C" w:rsidRPr="00F523E0" w:rsidRDefault="00D9092C" w:rsidP="00D9092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92C" w:rsidRPr="00000E3A" w:rsidRDefault="00D9092C" w:rsidP="00D9092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92C" w:rsidRPr="00000E3A" w:rsidRDefault="00D9092C" w:rsidP="00D9092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92C" w:rsidRPr="00000E3A" w:rsidRDefault="00D9092C" w:rsidP="00D9092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92C" w:rsidRPr="00FB54D1" w:rsidRDefault="00275DB1" w:rsidP="00D9092C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275DB1">
        <w:rPr>
          <w:rFonts w:ascii="Times New Roman" w:hAnsi="Times New Roman"/>
          <w:b/>
          <w:sz w:val="44"/>
          <w:szCs w:val="44"/>
        </w:rPr>
        <w:t>ПОЛОЖЕНИЕ</w:t>
      </w:r>
    </w:p>
    <w:p w:rsidR="00D9092C" w:rsidRPr="00C46C20" w:rsidRDefault="00C46C20" w:rsidP="00D9092C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C46C20">
        <w:rPr>
          <w:rFonts w:ascii="Times New Roman" w:hAnsi="Times New Roman"/>
          <w:b/>
          <w:sz w:val="44"/>
          <w:szCs w:val="44"/>
        </w:rPr>
        <w:t xml:space="preserve">о вступительных и текущих взносах </w:t>
      </w:r>
    </w:p>
    <w:p w:rsidR="00D9092C" w:rsidRPr="00C46C20" w:rsidRDefault="00C46C20" w:rsidP="00D9092C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C46C20">
        <w:rPr>
          <w:rFonts w:ascii="Times New Roman" w:hAnsi="Times New Roman"/>
          <w:b/>
          <w:sz w:val="44"/>
          <w:szCs w:val="44"/>
        </w:rPr>
        <w:t>саморегу</w:t>
      </w:r>
      <w:r>
        <w:rPr>
          <w:rFonts w:ascii="Times New Roman" w:hAnsi="Times New Roman"/>
          <w:b/>
          <w:sz w:val="44"/>
          <w:szCs w:val="44"/>
        </w:rPr>
        <w:t>л</w:t>
      </w:r>
      <w:r w:rsidRPr="00C46C20">
        <w:rPr>
          <w:rFonts w:ascii="Times New Roman" w:hAnsi="Times New Roman"/>
          <w:b/>
          <w:sz w:val="44"/>
          <w:szCs w:val="44"/>
        </w:rPr>
        <w:t>ируемой организации</w:t>
      </w:r>
    </w:p>
    <w:p w:rsidR="00096645" w:rsidRPr="00835E33" w:rsidRDefault="008978E2" w:rsidP="00D9092C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835E33">
        <w:rPr>
          <w:rFonts w:ascii="Times New Roman" w:hAnsi="Times New Roman"/>
          <w:b/>
          <w:sz w:val="44"/>
          <w:szCs w:val="44"/>
          <w:lang w:val="x-none"/>
        </w:rPr>
        <w:t>«</w:t>
      </w:r>
      <w:r w:rsidRPr="00835E33">
        <w:rPr>
          <w:rFonts w:ascii="Times New Roman" w:hAnsi="Times New Roman"/>
          <w:b/>
          <w:sz w:val="44"/>
          <w:szCs w:val="44"/>
        </w:rPr>
        <w:t xml:space="preserve">Союз Строительных Компаний «ТАШИР» </w:t>
      </w:r>
      <w:r w:rsidR="00096645" w:rsidRPr="00835E33">
        <w:rPr>
          <w:rFonts w:ascii="Times New Roman" w:hAnsi="Times New Roman"/>
          <w:b/>
          <w:sz w:val="44"/>
          <w:szCs w:val="44"/>
        </w:rPr>
        <w:t>(новая редакция)</w:t>
      </w:r>
    </w:p>
    <w:p w:rsidR="00E149F1" w:rsidRDefault="00E149F1" w:rsidP="00176415">
      <w:pPr>
        <w:pStyle w:val="af3"/>
        <w:spacing w:before="240" w:beforeAutospacing="0" w:after="240" w:afterAutospacing="0"/>
        <w:jc w:val="center"/>
        <w:textAlignment w:val="top"/>
        <w:rPr>
          <w:rFonts w:eastAsia="Calibri"/>
          <w:lang w:eastAsia="en-US"/>
        </w:rPr>
      </w:pPr>
    </w:p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/>
    <w:p w:rsidR="00E149F1" w:rsidRPr="00E149F1" w:rsidRDefault="00E149F1" w:rsidP="00E149F1">
      <w:pPr>
        <w:pStyle w:val="af3"/>
        <w:tabs>
          <w:tab w:val="left" w:pos="4065"/>
        </w:tabs>
        <w:spacing w:before="240" w:beforeAutospacing="0" w:after="240" w:afterAutospacing="0"/>
        <w:jc w:val="center"/>
        <w:textAlignment w:val="top"/>
        <w:rPr>
          <w:rFonts w:eastAsia="Calibri"/>
          <w:b/>
          <w:sz w:val="28"/>
          <w:szCs w:val="28"/>
        </w:rPr>
      </w:pPr>
      <w:r w:rsidRPr="00E149F1">
        <w:rPr>
          <w:rFonts w:eastAsia="Calibri"/>
          <w:b/>
          <w:sz w:val="28"/>
          <w:szCs w:val="28"/>
        </w:rPr>
        <w:t>г. Москва, 2017 год</w:t>
      </w:r>
    </w:p>
    <w:p w:rsidR="006F4BB1" w:rsidRPr="00275DB1" w:rsidRDefault="00AB53B2" w:rsidP="00176415">
      <w:pPr>
        <w:pStyle w:val="af3"/>
        <w:spacing w:before="240" w:beforeAutospacing="0" w:after="240" w:afterAutospacing="0"/>
        <w:jc w:val="center"/>
        <w:textAlignment w:val="top"/>
        <w:rPr>
          <w:b/>
        </w:rPr>
      </w:pPr>
      <w:r w:rsidRPr="00E149F1">
        <w:rPr>
          <w:rFonts w:eastAsia="Calibri"/>
        </w:rPr>
        <w:br w:type="page"/>
      </w:r>
      <w:r w:rsidR="006F4BB1" w:rsidRPr="00275DB1">
        <w:rPr>
          <w:b/>
        </w:rPr>
        <w:lastRenderedPageBreak/>
        <w:t>1. ОБЩИЕ ПОЛОЖЕНИЯ</w:t>
      </w:r>
    </w:p>
    <w:p w:rsidR="006F4BB1" w:rsidRPr="00176415" w:rsidRDefault="006F4BB1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 xml:space="preserve">1.1. Настоящее Положение разработано в соответствии с Уставом </w:t>
      </w:r>
      <w:r w:rsidR="00344683" w:rsidRPr="00176415">
        <w:rPr>
          <w:sz w:val="24"/>
          <w:szCs w:val="24"/>
        </w:rPr>
        <w:t>саморегулируемой организации «</w:t>
      </w:r>
      <w:r w:rsidR="00835E33">
        <w:rPr>
          <w:sz w:val="24"/>
          <w:szCs w:val="24"/>
        </w:rPr>
        <w:t>Союз Строительных Компаний «ТАШИР»</w:t>
      </w:r>
      <w:r w:rsidR="00F659DB" w:rsidRPr="00176415">
        <w:rPr>
          <w:sz w:val="24"/>
          <w:szCs w:val="24"/>
        </w:rPr>
        <w:t xml:space="preserve"> (далее – </w:t>
      </w:r>
      <w:r w:rsidR="00835E33">
        <w:rPr>
          <w:sz w:val="24"/>
          <w:szCs w:val="24"/>
        </w:rPr>
        <w:t>Союз</w:t>
      </w:r>
      <w:r w:rsidR="00F659DB" w:rsidRPr="00176415">
        <w:rPr>
          <w:sz w:val="24"/>
          <w:szCs w:val="24"/>
        </w:rPr>
        <w:t>)</w:t>
      </w:r>
      <w:r w:rsidRPr="00176415">
        <w:rPr>
          <w:sz w:val="24"/>
          <w:szCs w:val="24"/>
        </w:rPr>
        <w:t>.</w:t>
      </w:r>
    </w:p>
    <w:p w:rsidR="006F4BB1" w:rsidRPr="00176415" w:rsidRDefault="006F4BB1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 xml:space="preserve">1.2. </w:t>
      </w:r>
      <w:r w:rsidR="00EE5988" w:rsidRPr="00176415">
        <w:rPr>
          <w:sz w:val="24"/>
          <w:szCs w:val="24"/>
        </w:rPr>
        <w:t>Настоящее Положение определяет порядок, размер и сроки</w:t>
      </w:r>
      <w:r w:rsidR="00F659DB" w:rsidRPr="00176415">
        <w:rPr>
          <w:sz w:val="24"/>
          <w:szCs w:val="24"/>
        </w:rPr>
        <w:t xml:space="preserve"> внесения вступительных взносов</w:t>
      </w:r>
      <w:r w:rsidR="001407F2" w:rsidRPr="00176415">
        <w:rPr>
          <w:sz w:val="24"/>
          <w:szCs w:val="24"/>
        </w:rPr>
        <w:t xml:space="preserve"> и текущих</w:t>
      </w:r>
      <w:r w:rsidR="00F659DB" w:rsidRPr="00176415">
        <w:rPr>
          <w:sz w:val="24"/>
          <w:szCs w:val="24"/>
        </w:rPr>
        <w:t xml:space="preserve"> членских взносов членов </w:t>
      </w:r>
      <w:r w:rsidR="00835E33">
        <w:rPr>
          <w:sz w:val="24"/>
          <w:szCs w:val="24"/>
        </w:rPr>
        <w:t>Союза</w:t>
      </w:r>
      <w:r w:rsidR="00F659DB" w:rsidRPr="00176415">
        <w:rPr>
          <w:sz w:val="24"/>
          <w:szCs w:val="24"/>
        </w:rPr>
        <w:t>.</w:t>
      </w:r>
    </w:p>
    <w:p w:rsidR="00F659DB" w:rsidRPr="00176415" w:rsidRDefault="00F659DB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 xml:space="preserve">1.3. Каждый член </w:t>
      </w:r>
      <w:r w:rsidR="00835E33">
        <w:rPr>
          <w:sz w:val="24"/>
          <w:szCs w:val="24"/>
        </w:rPr>
        <w:t>Союза</w:t>
      </w:r>
      <w:r w:rsidRPr="00176415">
        <w:rPr>
          <w:sz w:val="24"/>
          <w:szCs w:val="24"/>
        </w:rPr>
        <w:t xml:space="preserve"> вправе оказывать </w:t>
      </w:r>
      <w:r w:rsidR="00835E33">
        <w:rPr>
          <w:sz w:val="24"/>
          <w:szCs w:val="24"/>
        </w:rPr>
        <w:t>Союзу</w:t>
      </w:r>
      <w:r w:rsidRPr="00176415">
        <w:rPr>
          <w:sz w:val="24"/>
          <w:szCs w:val="24"/>
        </w:rPr>
        <w:t xml:space="preserve"> дополнительную финансовую помощь в любое время и без ограничений.</w:t>
      </w:r>
    </w:p>
    <w:p w:rsidR="00F659DB" w:rsidRPr="00176415" w:rsidRDefault="00F659DB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>1.4. Вступительные взносы и</w:t>
      </w:r>
      <w:r w:rsidR="001407F2" w:rsidRPr="00176415">
        <w:rPr>
          <w:sz w:val="24"/>
          <w:szCs w:val="24"/>
        </w:rPr>
        <w:t xml:space="preserve"> текущие членские</w:t>
      </w:r>
      <w:r w:rsidRPr="00176415">
        <w:rPr>
          <w:sz w:val="24"/>
          <w:szCs w:val="24"/>
        </w:rPr>
        <w:t xml:space="preserve"> взносы используются на обеспечение деятельности </w:t>
      </w:r>
      <w:r w:rsidR="00835E33">
        <w:rPr>
          <w:sz w:val="24"/>
          <w:szCs w:val="24"/>
        </w:rPr>
        <w:t>Союза</w:t>
      </w:r>
      <w:r w:rsidRPr="00176415">
        <w:rPr>
          <w:sz w:val="24"/>
          <w:szCs w:val="24"/>
        </w:rPr>
        <w:t>, предусмотренной его Уставом.</w:t>
      </w:r>
    </w:p>
    <w:p w:rsidR="00F659DB" w:rsidRPr="00176415" w:rsidRDefault="00F659DB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>1.</w:t>
      </w:r>
      <w:r w:rsidR="001407F2" w:rsidRPr="00176415">
        <w:rPr>
          <w:sz w:val="24"/>
          <w:szCs w:val="24"/>
        </w:rPr>
        <w:t>5</w:t>
      </w:r>
      <w:r w:rsidRPr="00176415">
        <w:rPr>
          <w:sz w:val="24"/>
          <w:szCs w:val="24"/>
        </w:rPr>
        <w:t xml:space="preserve">. Размеры вступительного и членского взносов определяются настоящим Положением и утверждаются </w:t>
      </w:r>
      <w:r w:rsidR="00835E33">
        <w:rPr>
          <w:sz w:val="24"/>
          <w:szCs w:val="24"/>
        </w:rPr>
        <w:t>Общим собранием членов Союза</w:t>
      </w:r>
      <w:r w:rsidRPr="00176415">
        <w:rPr>
          <w:sz w:val="24"/>
          <w:szCs w:val="24"/>
        </w:rPr>
        <w:t>.</w:t>
      </w:r>
    </w:p>
    <w:p w:rsidR="008D3B9F" w:rsidRPr="00275DB1" w:rsidRDefault="008D3B9F" w:rsidP="00275DB1">
      <w:pPr>
        <w:pStyle w:val="af3"/>
        <w:spacing w:before="240" w:beforeAutospacing="0" w:after="240" w:afterAutospacing="0"/>
        <w:jc w:val="center"/>
        <w:textAlignment w:val="top"/>
        <w:rPr>
          <w:b/>
        </w:rPr>
      </w:pPr>
      <w:r w:rsidRPr="00275DB1">
        <w:rPr>
          <w:b/>
        </w:rPr>
        <w:t>2. ВСТУПИТЕЛЬНЫ</w:t>
      </w:r>
      <w:r w:rsidR="00FC6EF7">
        <w:rPr>
          <w:b/>
        </w:rPr>
        <w:t>Й ВЗНОС</w:t>
      </w:r>
    </w:p>
    <w:p w:rsidR="008D3B9F" w:rsidRPr="00176415" w:rsidRDefault="008D3B9F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 xml:space="preserve">2.1. </w:t>
      </w:r>
      <w:r w:rsidR="00FC6EF7">
        <w:rPr>
          <w:sz w:val="24"/>
          <w:szCs w:val="24"/>
        </w:rPr>
        <w:t>Единовременный вступительный взнос</w:t>
      </w:r>
      <w:r w:rsidRPr="00176415">
        <w:rPr>
          <w:sz w:val="24"/>
          <w:szCs w:val="24"/>
        </w:rPr>
        <w:t xml:space="preserve"> являются разовым обязательным ден</w:t>
      </w:r>
      <w:r w:rsidR="001407F2" w:rsidRPr="00176415">
        <w:rPr>
          <w:sz w:val="24"/>
          <w:szCs w:val="24"/>
        </w:rPr>
        <w:t xml:space="preserve">ежным вкладом для предприятий, </w:t>
      </w:r>
      <w:r w:rsidRPr="00176415">
        <w:rPr>
          <w:sz w:val="24"/>
          <w:szCs w:val="24"/>
        </w:rPr>
        <w:t>организаций</w:t>
      </w:r>
      <w:r w:rsidR="001407F2" w:rsidRPr="00176415">
        <w:rPr>
          <w:sz w:val="24"/>
          <w:szCs w:val="24"/>
        </w:rPr>
        <w:t xml:space="preserve"> и индивидуальных предпринимателей</w:t>
      </w:r>
      <w:r w:rsidRPr="00176415">
        <w:rPr>
          <w:sz w:val="24"/>
          <w:szCs w:val="24"/>
        </w:rPr>
        <w:t xml:space="preserve">, изъявивших желание вступить в члены </w:t>
      </w:r>
      <w:r w:rsidR="00835E33">
        <w:rPr>
          <w:sz w:val="24"/>
          <w:szCs w:val="24"/>
        </w:rPr>
        <w:t>Союза</w:t>
      </w:r>
      <w:r w:rsidRPr="00176415">
        <w:rPr>
          <w:sz w:val="24"/>
          <w:szCs w:val="24"/>
        </w:rPr>
        <w:t xml:space="preserve">, вне зависимости от их организационно-правовой формы, статуса и положения на рынке (далее по тексту – </w:t>
      </w:r>
      <w:r w:rsidR="001407F2" w:rsidRPr="00176415">
        <w:rPr>
          <w:sz w:val="24"/>
          <w:szCs w:val="24"/>
        </w:rPr>
        <w:t>Кандидаты</w:t>
      </w:r>
      <w:r w:rsidRPr="00176415">
        <w:rPr>
          <w:sz w:val="24"/>
          <w:szCs w:val="24"/>
        </w:rPr>
        <w:t>).</w:t>
      </w:r>
    </w:p>
    <w:p w:rsidR="00FC6EF7" w:rsidRDefault="008D3B9F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 xml:space="preserve">2.2. </w:t>
      </w:r>
      <w:r w:rsidR="00FC6EF7" w:rsidRPr="00176415">
        <w:rPr>
          <w:sz w:val="24"/>
          <w:szCs w:val="24"/>
        </w:rPr>
        <w:t xml:space="preserve">Размер </w:t>
      </w:r>
      <w:r w:rsidR="00FC6EF7">
        <w:rPr>
          <w:sz w:val="24"/>
          <w:szCs w:val="24"/>
        </w:rPr>
        <w:t xml:space="preserve">единовременного </w:t>
      </w:r>
      <w:r w:rsidR="00FC6EF7" w:rsidRPr="00176415">
        <w:rPr>
          <w:sz w:val="24"/>
          <w:szCs w:val="24"/>
        </w:rPr>
        <w:t xml:space="preserve">вступительного взноса устанавливается в сумме </w:t>
      </w:r>
      <w:r w:rsidR="00FC6EF7">
        <w:rPr>
          <w:sz w:val="24"/>
          <w:szCs w:val="24"/>
        </w:rPr>
        <w:t>2</w:t>
      </w:r>
      <w:r w:rsidR="00FC6EF7" w:rsidRPr="00176415">
        <w:rPr>
          <w:sz w:val="24"/>
          <w:szCs w:val="24"/>
        </w:rPr>
        <w:t>0 000 (</w:t>
      </w:r>
      <w:r w:rsidR="00FC6EF7">
        <w:rPr>
          <w:sz w:val="24"/>
          <w:szCs w:val="24"/>
        </w:rPr>
        <w:t>двадцать</w:t>
      </w:r>
      <w:r w:rsidR="00FC6EF7" w:rsidRPr="00176415">
        <w:rPr>
          <w:sz w:val="24"/>
          <w:szCs w:val="24"/>
        </w:rPr>
        <w:t xml:space="preserve"> тысяч) рублей. </w:t>
      </w:r>
    </w:p>
    <w:p w:rsidR="008D3B9F" w:rsidRPr="00176415" w:rsidRDefault="00FC6EF7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 xml:space="preserve">2.3. </w:t>
      </w:r>
      <w:r>
        <w:rPr>
          <w:sz w:val="24"/>
          <w:szCs w:val="24"/>
        </w:rPr>
        <w:t>Единовременный вступительный взнос</w:t>
      </w:r>
      <w:r w:rsidR="008D3B9F" w:rsidRPr="00176415">
        <w:rPr>
          <w:sz w:val="24"/>
          <w:szCs w:val="24"/>
        </w:rPr>
        <w:t xml:space="preserve"> оплачива</w:t>
      </w:r>
      <w:r>
        <w:rPr>
          <w:sz w:val="24"/>
          <w:szCs w:val="24"/>
        </w:rPr>
        <w:t>е</w:t>
      </w:r>
      <w:r w:rsidR="008D3B9F" w:rsidRPr="00176415">
        <w:rPr>
          <w:sz w:val="24"/>
          <w:szCs w:val="24"/>
        </w:rPr>
        <w:t xml:space="preserve">тся лицами, </w:t>
      </w:r>
      <w:r w:rsidR="00A81578">
        <w:rPr>
          <w:sz w:val="24"/>
          <w:szCs w:val="24"/>
        </w:rPr>
        <w:t xml:space="preserve">принятыми в члены саморегулируемой организации в срок, </w:t>
      </w:r>
      <w:r w:rsidR="008D3B9F" w:rsidRPr="00176415">
        <w:rPr>
          <w:sz w:val="24"/>
          <w:szCs w:val="24"/>
        </w:rPr>
        <w:t>не позднее</w:t>
      </w:r>
      <w:r w:rsidR="00A81578">
        <w:rPr>
          <w:sz w:val="24"/>
          <w:szCs w:val="24"/>
        </w:rPr>
        <w:t xml:space="preserve"> чем в течение </w:t>
      </w:r>
      <w:r w:rsidR="00F523E0">
        <w:rPr>
          <w:sz w:val="24"/>
          <w:szCs w:val="24"/>
        </w:rPr>
        <w:t>3</w:t>
      </w:r>
      <w:r w:rsidR="008D3B9F" w:rsidRPr="00176415">
        <w:rPr>
          <w:sz w:val="24"/>
          <w:szCs w:val="24"/>
        </w:rPr>
        <w:t xml:space="preserve"> (</w:t>
      </w:r>
      <w:r w:rsidR="00F523E0">
        <w:rPr>
          <w:sz w:val="24"/>
          <w:szCs w:val="24"/>
        </w:rPr>
        <w:t>трех</w:t>
      </w:r>
      <w:r w:rsidR="008D3B9F" w:rsidRPr="00176415">
        <w:rPr>
          <w:sz w:val="24"/>
          <w:szCs w:val="24"/>
        </w:rPr>
        <w:t xml:space="preserve">) рабочих дней </w:t>
      </w:r>
      <w:r w:rsidR="00A81578">
        <w:rPr>
          <w:sz w:val="24"/>
          <w:szCs w:val="24"/>
        </w:rPr>
        <w:t xml:space="preserve">после дня </w:t>
      </w:r>
      <w:r w:rsidR="00F523E0">
        <w:rPr>
          <w:sz w:val="24"/>
          <w:szCs w:val="24"/>
        </w:rPr>
        <w:t xml:space="preserve">принятия </w:t>
      </w:r>
      <w:r w:rsidR="00A81578">
        <w:rPr>
          <w:sz w:val="24"/>
          <w:szCs w:val="24"/>
        </w:rPr>
        <w:t>такого решения</w:t>
      </w:r>
      <w:r w:rsidR="008D3B9F" w:rsidRPr="00176415">
        <w:rPr>
          <w:sz w:val="24"/>
          <w:szCs w:val="24"/>
        </w:rPr>
        <w:t>.</w:t>
      </w:r>
    </w:p>
    <w:p w:rsidR="00A253CB" w:rsidRPr="00275DB1" w:rsidRDefault="00A253CB" w:rsidP="00275DB1">
      <w:pPr>
        <w:pStyle w:val="af3"/>
        <w:spacing w:before="240" w:beforeAutospacing="0" w:after="240" w:afterAutospacing="0"/>
        <w:jc w:val="center"/>
        <w:textAlignment w:val="top"/>
        <w:rPr>
          <w:b/>
        </w:rPr>
      </w:pPr>
      <w:r w:rsidRPr="00275DB1">
        <w:rPr>
          <w:b/>
        </w:rPr>
        <w:t xml:space="preserve">3. </w:t>
      </w:r>
      <w:r w:rsidR="001407F2" w:rsidRPr="00275DB1">
        <w:rPr>
          <w:b/>
        </w:rPr>
        <w:t>ТЕКУЩИЕ ЧЛЕНСКИЕ</w:t>
      </w:r>
      <w:r w:rsidRPr="00275DB1">
        <w:rPr>
          <w:b/>
        </w:rPr>
        <w:t xml:space="preserve"> ВЗНОСЫ</w:t>
      </w:r>
    </w:p>
    <w:p w:rsidR="00EC0E03" w:rsidRPr="00EC0E03" w:rsidRDefault="00A253CB" w:rsidP="00176415">
      <w:pPr>
        <w:ind w:left="0" w:firstLine="567"/>
        <w:rPr>
          <w:color w:val="000000"/>
          <w:sz w:val="24"/>
          <w:szCs w:val="24"/>
        </w:rPr>
      </w:pPr>
      <w:r w:rsidRPr="00EC0E03">
        <w:rPr>
          <w:sz w:val="24"/>
          <w:szCs w:val="24"/>
        </w:rPr>
        <w:t>3.1.</w:t>
      </w:r>
      <w:r w:rsidR="00F523E0" w:rsidRPr="00EC0E03">
        <w:rPr>
          <w:sz w:val="24"/>
          <w:szCs w:val="24"/>
        </w:rPr>
        <w:t> </w:t>
      </w:r>
      <w:r w:rsidR="00EC0E03" w:rsidRPr="00EC0E03">
        <w:rPr>
          <w:color w:val="000000"/>
          <w:sz w:val="24"/>
          <w:szCs w:val="24"/>
        </w:rPr>
        <w:t>Каждый член Союза обязан уплачивать текущие членские взносы.</w:t>
      </w:r>
    </w:p>
    <w:p w:rsidR="00140F7C" w:rsidRPr="00EC0E03" w:rsidRDefault="00EC0E03" w:rsidP="00176415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140F7C" w:rsidRPr="00EC0E03">
        <w:rPr>
          <w:sz w:val="24"/>
          <w:szCs w:val="24"/>
        </w:rPr>
        <w:t>При вступлении в члены Союза, членский взнос оплачивается полностью, за квартал, на который приходится дата вступления в члены Союза.</w:t>
      </w:r>
    </w:p>
    <w:p w:rsidR="00EC0E03" w:rsidRPr="00EC0E03" w:rsidRDefault="001407F2" w:rsidP="00176415">
      <w:pPr>
        <w:ind w:left="0" w:firstLine="567"/>
        <w:rPr>
          <w:sz w:val="24"/>
          <w:szCs w:val="24"/>
        </w:rPr>
      </w:pPr>
      <w:r w:rsidRPr="00EC0E03">
        <w:rPr>
          <w:sz w:val="24"/>
          <w:szCs w:val="24"/>
        </w:rPr>
        <w:t>3.</w:t>
      </w:r>
      <w:r w:rsidR="006914C4">
        <w:rPr>
          <w:sz w:val="24"/>
          <w:szCs w:val="24"/>
        </w:rPr>
        <w:t>3</w:t>
      </w:r>
      <w:r w:rsidRPr="00EC0E03">
        <w:rPr>
          <w:sz w:val="24"/>
          <w:szCs w:val="24"/>
        </w:rPr>
        <w:t xml:space="preserve">. </w:t>
      </w:r>
      <w:r w:rsidR="00835E33" w:rsidRPr="00EC0E03">
        <w:rPr>
          <w:sz w:val="24"/>
          <w:szCs w:val="24"/>
        </w:rPr>
        <w:t>Текущие членские</w:t>
      </w:r>
      <w:r w:rsidR="00C378FD" w:rsidRPr="00EC0E03">
        <w:rPr>
          <w:sz w:val="24"/>
          <w:szCs w:val="24"/>
        </w:rPr>
        <w:t xml:space="preserve"> взнос</w:t>
      </w:r>
      <w:r w:rsidR="00835E33" w:rsidRPr="00EC0E03">
        <w:rPr>
          <w:sz w:val="24"/>
          <w:szCs w:val="24"/>
        </w:rPr>
        <w:t>ы</w:t>
      </w:r>
      <w:r w:rsidR="00C378FD" w:rsidRPr="00EC0E03">
        <w:rPr>
          <w:sz w:val="24"/>
          <w:szCs w:val="24"/>
        </w:rPr>
        <w:t xml:space="preserve"> </w:t>
      </w:r>
      <w:r w:rsidR="00835E33" w:rsidRPr="00EC0E03">
        <w:rPr>
          <w:sz w:val="24"/>
          <w:szCs w:val="24"/>
        </w:rPr>
        <w:t>оплачиваю</w:t>
      </w:r>
      <w:r w:rsidR="00C378FD" w:rsidRPr="00EC0E03">
        <w:rPr>
          <w:sz w:val="24"/>
          <w:szCs w:val="24"/>
        </w:rPr>
        <w:t>тся еже</w:t>
      </w:r>
      <w:r w:rsidR="00835E33" w:rsidRPr="00EC0E03">
        <w:rPr>
          <w:sz w:val="24"/>
          <w:szCs w:val="24"/>
        </w:rPr>
        <w:t>квартально</w:t>
      </w:r>
      <w:r w:rsidR="00C378FD" w:rsidRPr="00EC0E03">
        <w:rPr>
          <w:sz w:val="24"/>
          <w:szCs w:val="24"/>
        </w:rPr>
        <w:t xml:space="preserve">, не позднее </w:t>
      </w:r>
      <w:r w:rsidR="00FC6EF7" w:rsidRPr="00EC0E03">
        <w:rPr>
          <w:sz w:val="24"/>
          <w:szCs w:val="24"/>
        </w:rPr>
        <w:t>20 числа первого месяца</w:t>
      </w:r>
      <w:r w:rsidR="00C378FD" w:rsidRPr="00EC0E03">
        <w:rPr>
          <w:sz w:val="24"/>
          <w:szCs w:val="24"/>
        </w:rPr>
        <w:t xml:space="preserve"> каждого </w:t>
      </w:r>
      <w:r w:rsidR="00405D44">
        <w:rPr>
          <w:sz w:val="24"/>
          <w:szCs w:val="24"/>
        </w:rPr>
        <w:t xml:space="preserve">последующего </w:t>
      </w:r>
      <w:r w:rsidR="00835E33" w:rsidRPr="00EC0E03">
        <w:rPr>
          <w:sz w:val="24"/>
          <w:szCs w:val="24"/>
        </w:rPr>
        <w:t>квартала</w:t>
      </w:r>
      <w:r w:rsidR="00EC0E03" w:rsidRPr="00EC0E03">
        <w:rPr>
          <w:sz w:val="24"/>
          <w:szCs w:val="24"/>
        </w:rPr>
        <w:t>.</w:t>
      </w:r>
    </w:p>
    <w:p w:rsidR="00CB27D1" w:rsidRPr="006914C4" w:rsidRDefault="00CB27D1" w:rsidP="00176415">
      <w:pPr>
        <w:ind w:left="0" w:firstLine="567"/>
        <w:rPr>
          <w:sz w:val="24"/>
          <w:szCs w:val="24"/>
        </w:rPr>
      </w:pPr>
      <w:r w:rsidRPr="006914C4">
        <w:rPr>
          <w:sz w:val="24"/>
          <w:szCs w:val="24"/>
        </w:rPr>
        <w:t>3.</w:t>
      </w:r>
      <w:r w:rsidR="006914C4" w:rsidRPr="006914C4">
        <w:rPr>
          <w:sz w:val="24"/>
          <w:szCs w:val="24"/>
        </w:rPr>
        <w:t>4</w:t>
      </w:r>
      <w:r w:rsidRPr="006914C4">
        <w:rPr>
          <w:sz w:val="24"/>
          <w:szCs w:val="24"/>
        </w:rPr>
        <w:t xml:space="preserve">. </w:t>
      </w:r>
      <w:r w:rsidR="00C378FD" w:rsidRPr="006914C4">
        <w:rPr>
          <w:sz w:val="24"/>
          <w:szCs w:val="24"/>
        </w:rPr>
        <w:t xml:space="preserve">Размер </w:t>
      </w:r>
      <w:r w:rsidR="00FC6EF7" w:rsidRPr="006914C4">
        <w:rPr>
          <w:sz w:val="24"/>
          <w:szCs w:val="24"/>
        </w:rPr>
        <w:t>ежегодного</w:t>
      </w:r>
      <w:r w:rsidR="00C378FD" w:rsidRPr="006914C4">
        <w:rPr>
          <w:sz w:val="24"/>
          <w:szCs w:val="24"/>
        </w:rPr>
        <w:t xml:space="preserve"> членского взноса устанавливается в сумме </w:t>
      </w:r>
      <w:r w:rsidR="00FC6EF7" w:rsidRPr="006914C4">
        <w:rPr>
          <w:sz w:val="24"/>
          <w:szCs w:val="24"/>
        </w:rPr>
        <w:t>84</w:t>
      </w:r>
      <w:r w:rsidR="00C378FD" w:rsidRPr="006914C4">
        <w:rPr>
          <w:sz w:val="24"/>
          <w:szCs w:val="24"/>
        </w:rPr>
        <w:t xml:space="preserve"> 000 (</w:t>
      </w:r>
      <w:r w:rsidR="00FC6EF7" w:rsidRPr="006914C4">
        <w:rPr>
          <w:sz w:val="24"/>
          <w:szCs w:val="24"/>
        </w:rPr>
        <w:t>восемьдесят четыре</w:t>
      </w:r>
      <w:r w:rsidR="00C378FD" w:rsidRPr="006914C4">
        <w:rPr>
          <w:sz w:val="24"/>
          <w:szCs w:val="24"/>
        </w:rPr>
        <w:t xml:space="preserve"> тысяч</w:t>
      </w:r>
      <w:r w:rsidR="00FC6EF7" w:rsidRPr="006914C4">
        <w:rPr>
          <w:sz w:val="24"/>
          <w:szCs w:val="24"/>
        </w:rPr>
        <w:t>и</w:t>
      </w:r>
      <w:r w:rsidR="00C378FD" w:rsidRPr="006914C4">
        <w:rPr>
          <w:sz w:val="24"/>
          <w:szCs w:val="24"/>
        </w:rPr>
        <w:t xml:space="preserve">) рублей. </w:t>
      </w:r>
    </w:p>
    <w:p w:rsidR="00FC6EF7" w:rsidRPr="006914C4" w:rsidRDefault="00FC6EF7" w:rsidP="00FC6EF7">
      <w:pPr>
        <w:ind w:left="0" w:firstLine="567"/>
        <w:rPr>
          <w:sz w:val="24"/>
          <w:szCs w:val="24"/>
        </w:rPr>
      </w:pPr>
      <w:r w:rsidRPr="006914C4">
        <w:rPr>
          <w:sz w:val="24"/>
          <w:szCs w:val="24"/>
        </w:rPr>
        <w:t>3.</w:t>
      </w:r>
      <w:r w:rsidR="006914C4" w:rsidRPr="006914C4">
        <w:rPr>
          <w:sz w:val="24"/>
          <w:szCs w:val="24"/>
        </w:rPr>
        <w:t>5</w:t>
      </w:r>
      <w:r w:rsidRPr="006914C4">
        <w:rPr>
          <w:sz w:val="24"/>
          <w:szCs w:val="24"/>
        </w:rPr>
        <w:t xml:space="preserve">. Член Союза, не оплативший в указанные сроки членский взнос за текущий квартал, может </w:t>
      </w:r>
      <w:proofErr w:type="gramStart"/>
      <w:r w:rsidRPr="006914C4">
        <w:rPr>
          <w:sz w:val="24"/>
          <w:szCs w:val="24"/>
        </w:rPr>
        <w:t>быть</w:t>
      </w:r>
      <w:proofErr w:type="gramEnd"/>
      <w:r w:rsidRPr="006914C4">
        <w:rPr>
          <w:sz w:val="24"/>
          <w:szCs w:val="24"/>
        </w:rPr>
        <w:t xml:space="preserve"> подвергнут дисциплинарному </w:t>
      </w:r>
      <w:r w:rsidR="00E149F1">
        <w:rPr>
          <w:sz w:val="24"/>
          <w:szCs w:val="24"/>
        </w:rPr>
        <w:t>воздействию</w:t>
      </w:r>
      <w:r w:rsidRPr="006914C4">
        <w:rPr>
          <w:sz w:val="24"/>
          <w:szCs w:val="24"/>
        </w:rPr>
        <w:t xml:space="preserve">, в соответствии с </w:t>
      </w:r>
      <w:r w:rsidR="00E149F1">
        <w:rPr>
          <w:sz w:val="24"/>
          <w:szCs w:val="24"/>
        </w:rPr>
        <w:t>внутренними документами Союза</w:t>
      </w:r>
      <w:r w:rsidR="006914C4" w:rsidRPr="006914C4">
        <w:rPr>
          <w:sz w:val="24"/>
          <w:szCs w:val="24"/>
        </w:rPr>
        <w:t>.</w:t>
      </w:r>
    </w:p>
    <w:p w:rsidR="00CB27D1" w:rsidRPr="006914C4" w:rsidRDefault="00CB27D1" w:rsidP="00176415">
      <w:pPr>
        <w:ind w:left="0" w:firstLine="567"/>
        <w:rPr>
          <w:sz w:val="24"/>
          <w:szCs w:val="24"/>
        </w:rPr>
      </w:pPr>
      <w:r w:rsidRPr="006914C4">
        <w:rPr>
          <w:sz w:val="24"/>
          <w:szCs w:val="24"/>
        </w:rPr>
        <w:t>3.</w:t>
      </w:r>
      <w:r w:rsidR="006914C4" w:rsidRPr="006914C4">
        <w:rPr>
          <w:sz w:val="24"/>
          <w:szCs w:val="24"/>
        </w:rPr>
        <w:t>6</w:t>
      </w:r>
      <w:r w:rsidRPr="006914C4">
        <w:rPr>
          <w:sz w:val="24"/>
          <w:szCs w:val="24"/>
        </w:rPr>
        <w:t xml:space="preserve">. Член </w:t>
      </w:r>
      <w:r w:rsidR="00FC6EF7" w:rsidRPr="006914C4">
        <w:rPr>
          <w:sz w:val="24"/>
          <w:szCs w:val="24"/>
        </w:rPr>
        <w:t>Союза</w:t>
      </w:r>
      <w:r w:rsidRPr="006914C4">
        <w:rPr>
          <w:sz w:val="24"/>
          <w:szCs w:val="24"/>
        </w:rPr>
        <w:t xml:space="preserve"> в добровольном порядке вправе увеличить размер установленного текущего членского взноса.</w:t>
      </w:r>
    </w:p>
    <w:p w:rsidR="00CB27D1" w:rsidRPr="00275DB1" w:rsidRDefault="00CB27D1" w:rsidP="00275DB1">
      <w:pPr>
        <w:pStyle w:val="af3"/>
        <w:spacing w:before="240" w:beforeAutospacing="0" w:after="240" w:afterAutospacing="0"/>
        <w:jc w:val="center"/>
        <w:textAlignment w:val="top"/>
        <w:rPr>
          <w:b/>
        </w:rPr>
      </w:pPr>
      <w:r w:rsidRPr="00275DB1">
        <w:rPr>
          <w:b/>
        </w:rPr>
        <w:t>4. ЗАКЛЮЧИТЕЛЬНЫЕ ПОЛОЖЕНИЯ</w:t>
      </w:r>
    </w:p>
    <w:p w:rsidR="00CB27D1" w:rsidRPr="00176415" w:rsidRDefault="00CB27D1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>4.1. Вступительны</w:t>
      </w:r>
      <w:r w:rsidR="000242F3">
        <w:rPr>
          <w:sz w:val="24"/>
          <w:szCs w:val="24"/>
        </w:rPr>
        <w:t>й взнос</w:t>
      </w:r>
      <w:r w:rsidRPr="00176415">
        <w:rPr>
          <w:sz w:val="24"/>
          <w:szCs w:val="24"/>
        </w:rPr>
        <w:t xml:space="preserve"> и </w:t>
      </w:r>
      <w:r w:rsidR="00813B31" w:rsidRPr="00176415">
        <w:rPr>
          <w:sz w:val="24"/>
          <w:szCs w:val="24"/>
        </w:rPr>
        <w:t>т</w:t>
      </w:r>
      <w:r w:rsidR="001407F2" w:rsidRPr="00176415">
        <w:rPr>
          <w:sz w:val="24"/>
          <w:szCs w:val="24"/>
        </w:rPr>
        <w:t>екущие членские</w:t>
      </w:r>
      <w:r w:rsidRPr="00176415">
        <w:rPr>
          <w:sz w:val="24"/>
          <w:szCs w:val="24"/>
        </w:rPr>
        <w:t xml:space="preserve"> взносы </w:t>
      </w:r>
      <w:r w:rsidR="0066344F" w:rsidRPr="00176415">
        <w:rPr>
          <w:sz w:val="24"/>
          <w:szCs w:val="24"/>
        </w:rPr>
        <w:t>оплачиваются в порядке безналичного расчета, в валюте Российской Федерации.</w:t>
      </w:r>
    </w:p>
    <w:p w:rsidR="0066344F" w:rsidRPr="00176415" w:rsidRDefault="0066344F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 xml:space="preserve">4.2. При выходе из </w:t>
      </w:r>
      <w:r w:rsidR="00326456">
        <w:rPr>
          <w:sz w:val="24"/>
          <w:szCs w:val="24"/>
        </w:rPr>
        <w:t>Союза</w:t>
      </w:r>
      <w:r w:rsidRPr="00176415">
        <w:rPr>
          <w:sz w:val="24"/>
          <w:szCs w:val="24"/>
        </w:rPr>
        <w:t xml:space="preserve"> и/или исключении из </w:t>
      </w:r>
      <w:r w:rsidR="00326456">
        <w:rPr>
          <w:sz w:val="24"/>
          <w:szCs w:val="24"/>
        </w:rPr>
        <w:t>Союза</w:t>
      </w:r>
      <w:r w:rsidRPr="00176415">
        <w:rPr>
          <w:sz w:val="24"/>
          <w:szCs w:val="24"/>
        </w:rPr>
        <w:t xml:space="preserve"> вступительные</w:t>
      </w:r>
      <w:r w:rsidR="00813B31" w:rsidRPr="00176415">
        <w:rPr>
          <w:sz w:val="24"/>
          <w:szCs w:val="24"/>
        </w:rPr>
        <w:t xml:space="preserve"> взносы</w:t>
      </w:r>
      <w:r w:rsidRPr="00176415">
        <w:rPr>
          <w:sz w:val="24"/>
          <w:szCs w:val="24"/>
        </w:rPr>
        <w:t xml:space="preserve"> и </w:t>
      </w:r>
      <w:r w:rsidR="00813B31" w:rsidRPr="00176415">
        <w:rPr>
          <w:sz w:val="24"/>
          <w:szCs w:val="24"/>
        </w:rPr>
        <w:t>т</w:t>
      </w:r>
      <w:r w:rsidR="001407F2" w:rsidRPr="00176415">
        <w:rPr>
          <w:sz w:val="24"/>
          <w:szCs w:val="24"/>
        </w:rPr>
        <w:t>екущие членские</w:t>
      </w:r>
      <w:r w:rsidRPr="00176415">
        <w:rPr>
          <w:sz w:val="24"/>
          <w:szCs w:val="24"/>
        </w:rPr>
        <w:t xml:space="preserve"> взносы возврату не подлежат.</w:t>
      </w:r>
    </w:p>
    <w:p w:rsidR="0066344F" w:rsidRPr="00176415" w:rsidRDefault="0066344F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 xml:space="preserve">4.3. Проверку правильности выплаты взносов, их учета и надлежащего расходования производит Аудиторская организация, назначенная </w:t>
      </w:r>
      <w:r w:rsidR="00326456">
        <w:rPr>
          <w:sz w:val="24"/>
          <w:szCs w:val="24"/>
        </w:rPr>
        <w:t>Союзом</w:t>
      </w:r>
      <w:r w:rsidRPr="00176415">
        <w:rPr>
          <w:sz w:val="24"/>
          <w:szCs w:val="24"/>
        </w:rPr>
        <w:t>.</w:t>
      </w:r>
    </w:p>
    <w:p w:rsidR="0066344F" w:rsidRPr="00176415" w:rsidRDefault="0066344F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 xml:space="preserve">4.4. Взносы считаются оплаченными в момент поступления денежных средств на расчетный счет </w:t>
      </w:r>
      <w:r w:rsidR="00326456">
        <w:rPr>
          <w:sz w:val="24"/>
          <w:szCs w:val="24"/>
        </w:rPr>
        <w:t>Союза</w:t>
      </w:r>
      <w:r w:rsidRPr="00176415">
        <w:rPr>
          <w:sz w:val="24"/>
          <w:szCs w:val="24"/>
        </w:rPr>
        <w:t>.</w:t>
      </w:r>
    </w:p>
    <w:p w:rsidR="0066344F" w:rsidRPr="00176415" w:rsidRDefault="0066344F" w:rsidP="00176415">
      <w:pPr>
        <w:ind w:left="0" w:firstLine="567"/>
        <w:rPr>
          <w:sz w:val="24"/>
          <w:szCs w:val="24"/>
        </w:rPr>
      </w:pPr>
      <w:r w:rsidRPr="00176415">
        <w:rPr>
          <w:sz w:val="24"/>
          <w:szCs w:val="24"/>
        </w:rPr>
        <w:t xml:space="preserve">4.5. Настоящее Положение доводится до сведения всех членов </w:t>
      </w:r>
      <w:r w:rsidR="00326456">
        <w:rPr>
          <w:sz w:val="24"/>
          <w:szCs w:val="24"/>
        </w:rPr>
        <w:t>Союза</w:t>
      </w:r>
      <w:r w:rsidRPr="00176415">
        <w:rPr>
          <w:sz w:val="24"/>
          <w:szCs w:val="24"/>
        </w:rPr>
        <w:t>.</w:t>
      </w:r>
    </w:p>
    <w:p w:rsidR="0066344F" w:rsidRPr="00176415" w:rsidRDefault="00E149F1" w:rsidP="00176415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66344F" w:rsidRPr="00176415">
        <w:rPr>
          <w:sz w:val="24"/>
          <w:szCs w:val="24"/>
        </w:rPr>
        <w:t xml:space="preserve">Данное Положение вступает в силу с момента принятия и может пересматриваться Общим Собранием членов </w:t>
      </w:r>
      <w:r w:rsidR="00326456">
        <w:rPr>
          <w:sz w:val="24"/>
          <w:szCs w:val="24"/>
        </w:rPr>
        <w:t>Союза</w:t>
      </w:r>
      <w:r w:rsidR="0066344F" w:rsidRPr="00176415">
        <w:rPr>
          <w:sz w:val="24"/>
          <w:szCs w:val="24"/>
        </w:rPr>
        <w:t xml:space="preserve"> по мере необходимости.</w:t>
      </w:r>
    </w:p>
    <w:sectPr w:rsidR="0066344F" w:rsidRPr="00176415" w:rsidSect="003D7E6D">
      <w:footerReference w:type="default" r:id="rId8"/>
      <w:pgSz w:w="11906" w:h="16838"/>
      <w:pgMar w:top="1135" w:right="849" w:bottom="851" w:left="1560" w:header="709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AA" w:rsidRDefault="00D506AA" w:rsidP="007E0C4B">
      <w:r>
        <w:separator/>
      </w:r>
    </w:p>
  </w:endnote>
  <w:endnote w:type="continuationSeparator" w:id="0">
    <w:p w:rsidR="00D506AA" w:rsidRDefault="00D506AA" w:rsidP="007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4B" w:rsidRPr="003D7E6D" w:rsidRDefault="007E0C4B">
    <w:pPr>
      <w:pStyle w:val="af8"/>
      <w:jc w:val="right"/>
      <w:rPr>
        <w:sz w:val="24"/>
      </w:rPr>
    </w:pPr>
    <w:r w:rsidRPr="003D7E6D">
      <w:rPr>
        <w:sz w:val="24"/>
      </w:rPr>
      <w:fldChar w:fldCharType="begin"/>
    </w:r>
    <w:r w:rsidRPr="003D7E6D">
      <w:rPr>
        <w:sz w:val="24"/>
      </w:rPr>
      <w:instrText>PAGE   \* MERGEFORMAT</w:instrText>
    </w:r>
    <w:r w:rsidRPr="003D7E6D">
      <w:rPr>
        <w:sz w:val="24"/>
      </w:rPr>
      <w:fldChar w:fldCharType="separate"/>
    </w:r>
    <w:r w:rsidR="009B6220">
      <w:rPr>
        <w:noProof/>
        <w:sz w:val="24"/>
      </w:rPr>
      <w:t>1</w:t>
    </w:r>
    <w:r w:rsidRPr="003D7E6D">
      <w:rPr>
        <w:sz w:val="24"/>
      </w:rPr>
      <w:fldChar w:fldCharType="end"/>
    </w:r>
  </w:p>
  <w:p w:rsidR="007E0C4B" w:rsidRPr="007E0C4B" w:rsidRDefault="007E0C4B" w:rsidP="007E0C4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AA" w:rsidRDefault="00D506AA" w:rsidP="007E0C4B">
      <w:r>
        <w:separator/>
      </w:r>
    </w:p>
  </w:footnote>
  <w:footnote w:type="continuationSeparator" w:id="0">
    <w:p w:rsidR="00D506AA" w:rsidRDefault="00D506AA" w:rsidP="007E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613E4"/>
    <w:multiLevelType w:val="hybridMultilevel"/>
    <w:tmpl w:val="7862E87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AD"/>
    <w:rsid w:val="00011301"/>
    <w:rsid w:val="000242F3"/>
    <w:rsid w:val="00026937"/>
    <w:rsid w:val="00041327"/>
    <w:rsid w:val="00044F3E"/>
    <w:rsid w:val="0006482C"/>
    <w:rsid w:val="00096645"/>
    <w:rsid w:val="000A0CAF"/>
    <w:rsid w:val="000D3704"/>
    <w:rsid w:val="000F6E1F"/>
    <w:rsid w:val="00135F7B"/>
    <w:rsid w:val="001407F2"/>
    <w:rsid w:val="00140F7C"/>
    <w:rsid w:val="00176415"/>
    <w:rsid w:val="001D75E6"/>
    <w:rsid w:val="00246EF2"/>
    <w:rsid w:val="00275DB1"/>
    <w:rsid w:val="00281B2E"/>
    <w:rsid w:val="002C307D"/>
    <w:rsid w:val="002F2947"/>
    <w:rsid w:val="00305A5C"/>
    <w:rsid w:val="00320559"/>
    <w:rsid w:val="00326456"/>
    <w:rsid w:val="00344683"/>
    <w:rsid w:val="003D7E6D"/>
    <w:rsid w:val="00405D44"/>
    <w:rsid w:val="00490679"/>
    <w:rsid w:val="004C7900"/>
    <w:rsid w:val="004D4DCE"/>
    <w:rsid w:val="005064AA"/>
    <w:rsid w:val="005273B9"/>
    <w:rsid w:val="00556648"/>
    <w:rsid w:val="005872AD"/>
    <w:rsid w:val="005F4043"/>
    <w:rsid w:val="005F49F4"/>
    <w:rsid w:val="00610C59"/>
    <w:rsid w:val="00643326"/>
    <w:rsid w:val="0066344F"/>
    <w:rsid w:val="006914C4"/>
    <w:rsid w:val="006A739F"/>
    <w:rsid w:val="006F4BB1"/>
    <w:rsid w:val="007431B1"/>
    <w:rsid w:val="007B0743"/>
    <w:rsid w:val="007E0C4B"/>
    <w:rsid w:val="007E34FA"/>
    <w:rsid w:val="00813B31"/>
    <w:rsid w:val="00821642"/>
    <w:rsid w:val="00835E33"/>
    <w:rsid w:val="00867FFB"/>
    <w:rsid w:val="008978E2"/>
    <w:rsid w:val="008D3B9F"/>
    <w:rsid w:val="009B6220"/>
    <w:rsid w:val="00A253CB"/>
    <w:rsid w:val="00A81578"/>
    <w:rsid w:val="00AA2F5D"/>
    <w:rsid w:val="00AA53FC"/>
    <w:rsid w:val="00AB53B2"/>
    <w:rsid w:val="00AE253C"/>
    <w:rsid w:val="00AF092F"/>
    <w:rsid w:val="00B344F3"/>
    <w:rsid w:val="00B35B50"/>
    <w:rsid w:val="00B47FC3"/>
    <w:rsid w:val="00B62AA7"/>
    <w:rsid w:val="00B9035E"/>
    <w:rsid w:val="00B96585"/>
    <w:rsid w:val="00BC0887"/>
    <w:rsid w:val="00BF58C3"/>
    <w:rsid w:val="00C378FD"/>
    <w:rsid w:val="00C46C20"/>
    <w:rsid w:val="00CB27D1"/>
    <w:rsid w:val="00D260DE"/>
    <w:rsid w:val="00D506AA"/>
    <w:rsid w:val="00D9092C"/>
    <w:rsid w:val="00D92804"/>
    <w:rsid w:val="00E149F1"/>
    <w:rsid w:val="00E57424"/>
    <w:rsid w:val="00E66C89"/>
    <w:rsid w:val="00E703F5"/>
    <w:rsid w:val="00EC0E03"/>
    <w:rsid w:val="00EE5988"/>
    <w:rsid w:val="00F04BA8"/>
    <w:rsid w:val="00F40F72"/>
    <w:rsid w:val="00F523E0"/>
    <w:rsid w:val="00F659DB"/>
    <w:rsid w:val="00FB54D1"/>
    <w:rsid w:val="00FC6EF7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AD"/>
    <w:pPr>
      <w:ind w:left="697" w:hanging="35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06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7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79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7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06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906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906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9067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9067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90679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9067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9067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90679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4906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4906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067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490679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uiPriority w:val="22"/>
    <w:qFormat/>
    <w:rsid w:val="00490679"/>
    <w:rPr>
      <w:b/>
      <w:bCs/>
    </w:rPr>
  </w:style>
  <w:style w:type="character" w:styleId="a8">
    <w:name w:val="Emphasis"/>
    <w:uiPriority w:val="20"/>
    <w:qFormat/>
    <w:rsid w:val="0049067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90679"/>
    <w:rPr>
      <w:szCs w:val="32"/>
    </w:rPr>
  </w:style>
  <w:style w:type="paragraph" w:styleId="aa">
    <w:name w:val="List Paragraph"/>
    <w:basedOn w:val="a"/>
    <w:uiPriority w:val="34"/>
    <w:qFormat/>
    <w:rsid w:val="004906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679"/>
    <w:rPr>
      <w:i/>
    </w:rPr>
  </w:style>
  <w:style w:type="character" w:customStyle="1" w:styleId="22">
    <w:name w:val="Цитата 2 Знак"/>
    <w:link w:val="21"/>
    <w:uiPriority w:val="29"/>
    <w:rsid w:val="0049067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067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490679"/>
    <w:rPr>
      <w:b/>
      <w:i/>
      <w:sz w:val="24"/>
    </w:rPr>
  </w:style>
  <w:style w:type="character" w:styleId="ad">
    <w:name w:val="Subtle Emphasis"/>
    <w:uiPriority w:val="19"/>
    <w:qFormat/>
    <w:rsid w:val="00490679"/>
    <w:rPr>
      <w:i/>
      <w:color w:val="5A5A5A"/>
    </w:rPr>
  </w:style>
  <w:style w:type="character" w:styleId="ae">
    <w:name w:val="Intense Emphasis"/>
    <w:uiPriority w:val="21"/>
    <w:qFormat/>
    <w:rsid w:val="0049067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9067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90679"/>
    <w:rPr>
      <w:b/>
      <w:sz w:val="24"/>
      <w:u w:val="single"/>
    </w:rPr>
  </w:style>
  <w:style w:type="character" w:styleId="af1">
    <w:name w:val="Book Title"/>
    <w:uiPriority w:val="33"/>
    <w:qFormat/>
    <w:rsid w:val="0049067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067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F4BB1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D9092C"/>
    <w:pPr>
      <w:spacing w:after="120" w:line="276" w:lineRule="auto"/>
      <w:ind w:left="283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5">
    <w:name w:val="Основной текст с отступом Знак"/>
    <w:link w:val="af4"/>
    <w:rsid w:val="00D9092C"/>
    <w:rPr>
      <w:rFonts w:eastAsia="Times New Roman"/>
      <w:sz w:val="22"/>
      <w:szCs w:val="22"/>
    </w:rPr>
  </w:style>
  <w:style w:type="paragraph" w:styleId="af6">
    <w:name w:val="header"/>
    <w:basedOn w:val="a"/>
    <w:link w:val="af7"/>
    <w:uiPriority w:val="99"/>
    <w:unhideWhenUsed/>
    <w:rsid w:val="007E0C4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7E0C4B"/>
    <w:rPr>
      <w:rFonts w:ascii="Times New Roman" w:hAnsi="Times New Roman"/>
      <w:sz w:val="28"/>
      <w:szCs w:val="28"/>
      <w:lang w:eastAsia="en-US"/>
    </w:rPr>
  </w:style>
  <w:style w:type="paragraph" w:styleId="af8">
    <w:name w:val="footer"/>
    <w:basedOn w:val="a"/>
    <w:link w:val="af9"/>
    <w:uiPriority w:val="99"/>
    <w:unhideWhenUsed/>
    <w:rsid w:val="007E0C4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7E0C4B"/>
    <w:rPr>
      <w:rFonts w:ascii="Times New Roman" w:hAnsi="Times New Roman"/>
      <w:sz w:val="28"/>
      <w:szCs w:val="28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7E34F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7E34F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AD"/>
    <w:pPr>
      <w:ind w:left="697" w:hanging="35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06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7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79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7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06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906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906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9067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9067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90679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9067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9067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90679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4906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4906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067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490679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uiPriority w:val="22"/>
    <w:qFormat/>
    <w:rsid w:val="00490679"/>
    <w:rPr>
      <w:b/>
      <w:bCs/>
    </w:rPr>
  </w:style>
  <w:style w:type="character" w:styleId="a8">
    <w:name w:val="Emphasis"/>
    <w:uiPriority w:val="20"/>
    <w:qFormat/>
    <w:rsid w:val="0049067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90679"/>
    <w:rPr>
      <w:szCs w:val="32"/>
    </w:rPr>
  </w:style>
  <w:style w:type="paragraph" w:styleId="aa">
    <w:name w:val="List Paragraph"/>
    <w:basedOn w:val="a"/>
    <w:uiPriority w:val="34"/>
    <w:qFormat/>
    <w:rsid w:val="004906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679"/>
    <w:rPr>
      <w:i/>
    </w:rPr>
  </w:style>
  <w:style w:type="character" w:customStyle="1" w:styleId="22">
    <w:name w:val="Цитата 2 Знак"/>
    <w:link w:val="21"/>
    <w:uiPriority w:val="29"/>
    <w:rsid w:val="0049067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067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490679"/>
    <w:rPr>
      <w:b/>
      <w:i/>
      <w:sz w:val="24"/>
    </w:rPr>
  </w:style>
  <w:style w:type="character" w:styleId="ad">
    <w:name w:val="Subtle Emphasis"/>
    <w:uiPriority w:val="19"/>
    <w:qFormat/>
    <w:rsid w:val="00490679"/>
    <w:rPr>
      <w:i/>
      <w:color w:val="5A5A5A"/>
    </w:rPr>
  </w:style>
  <w:style w:type="character" w:styleId="ae">
    <w:name w:val="Intense Emphasis"/>
    <w:uiPriority w:val="21"/>
    <w:qFormat/>
    <w:rsid w:val="0049067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9067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90679"/>
    <w:rPr>
      <w:b/>
      <w:sz w:val="24"/>
      <w:u w:val="single"/>
    </w:rPr>
  </w:style>
  <w:style w:type="character" w:styleId="af1">
    <w:name w:val="Book Title"/>
    <w:uiPriority w:val="33"/>
    <w:qFormat/>
    <w:rsid w:val="0049067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067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F4BB1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D9092C"/>
    <w:pPr>
      <w:spacing w:after="120" w:line="276" w:lineRule="auto"/>
      <w:ind w:left="283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5">
    <w:name w:val="Основной текст с отступом Знак"/>
    <w:link w:val="af4"/>
    <w:rsid w:val="00D9092C"/>
    <w:rPr>
      <w:rFonts w:eastAsia="Times New Roman"/>
      <w:sz w:val="22"/>
      <w:szCs w:val="22"/>
    </w:rPr>
  </w:style>
  <w:style w:type="paragraph" w:styleId="af6">
    <w:name w:val="header"/>
    <w:basedOn w:val="a"/>
    <w:link w:val="af7"/>
    <w:uiPriority w:val="99"/>
    <w:unhideWhenUsed/>
    <w:rsid w:val="007E0C4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7E0C4B"/>
    <w:rPr>
      <w:rFonts w:ascii="Times New Roman" w:hAnsi="Times New Roman"/>
      <w:sz w:val="28"/>
      <w:szCs w:val="28"/>
      <w:lang w:eastAsia="en-US"/>
    </w:rPr>
  </w:style>
  <w:style w:type="paragraph" w:styleId="af8">
    <w:name w:val="footer"/>
    <w:basedOn w:val="a"/>
    <w:link w:val="af9"/>
    <w:uiPriority w:val="99"/>
    <w:unhideWhenUsed/>
    <w:rsid w:val="007E0C4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7E0C4B"/>
    <w:rPr>
      <w:rFonts w:ascii="Times New Roman" w:hAnsi="Times New Roman"/>
      <w:sz w:val="28"/>
      <w:szCs w:val="28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7E34F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7E34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Ehwaz Raido</cp:lastModifiedBy>
  <cp:revision>2</cp:revision>
  <cp:lastPrinted>2017-06-26T09:45:00Z</cp:lastPrinted>
  <dcterms:created xsi:type="dcterms:W3CDTF">2017-08-16T16:30:00Z</dcterms:created>
  <dcterms:modified xsi:type="dcterms:W3CDTF">2017-08-16T16:30:00Z</dcterms:modified>
</cp:coreProperties>
</file>