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C2" w:rsidRPr="00271A89" w:rsidRDefault="00C026C2" w:rsidP="00C026C2">
      <w:pPr>
        <w:pStyle w:val="a4"/>
        <w:spacing w:after="0" w:line="240" w:lineRule="auto"/>
        <w:ind w:left="3544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 xml:space="preserve">Утверждено решением </w:t>
      </w:r>
      <w:r>
        <w:rPr>
          <w:rFonts w:ascii="Times New Roman" w:hAnsi="Times New Roman"/>
          <w:bCs/>
          <w:sz w:val="24"/>
        </w:rPr>
        <w:t xml:space="preserve">Правления 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C026C2" w:rsidRPr="00271A89" w:rsidRDefault="00C026C2" w:rsidP="00C026C2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Саморегулируемой организации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C026C2" w:rsidRPr="00271A89" w:rsidRDefault="00C026C2" w:rsidP="00C026C2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«Союз Строительных Компаний «ТАШИР»</w:t>
      </w:r>
    </w:p>
    <w:p w:rsidR="00C026C2" w:rsidRPr="00DC7783" w:rsidRDefault="00C026C2" w:rsidP="00C026C2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DC7783">
        <w:rPr>
          <w:rFonts w:ascii="Times New Roman" w:hAnsi="Times New Roman"/>
          <w:bCs/>
          <w:sz w:val="24"/>
        </w:rPr>
        <w:t>Протокол № 218 от «29» июня 2017 года</w:t>
      </w: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000E3A" w:rsidRDefault="00C026C2" w:rsidP="00C026C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6C2" w:rsidRPr="00C026C2" w:rsidRDefault="00C026C2" w:rsidP="00C02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6C2">
        <w:rPr>
          <w:rFonts w:ascii="Times New Roman" w:hAnsi="Times New Roman" w:cs="Times New Roman"/>
          <w:b/>
          <w:sz w:val="28"/>
          <w:szCs w:val="28"/>
          <w:lang w:eastAsia="ru-RU"/>
        </w:rPr>
        <w:t>Стандарты и правила</w:t>
      </w:r>
    </w:p>
    <w:p w:rsidR="00C026C2" w:rsidRPr="00C026C2" w:rsidRDefault="00C026C2" w:rsidP="00C02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6C2">
        <w:rPr>
          <w:rFonts w:ascii="Times New Roman" w:hAnsi="Times New Roman" w:cs="Times New Roman"/>
          <w:b/>
          <w:sz w:val="28"/>
          <w:szCs w:val="28"/>
          <w:lang w:eastAsia="ru-RU"/>
        </w:rPr>
        <w:t>предпринимательской или профессиональной</w:t>
      </w:r>
    </w:p>
    <w:p w:rsidR="00C026C2" w:rsidRPr="00C026C2" w:rsidRDefault="00C026C2" w:rsidP="00C02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6C2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деятельности, обязательные для выполнения всеми</w:t>
      </w:r>
    </w:p>
    <w:p w:rsidR="00C026C2" w:rsidRPr="00C026C2" w:rsidRDefault="00C026C2" w:rsidP="00C026C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26C2">
        <w:rPr>
          <w:rFonts w:ascii="Times New Roman" w:hAnsi="Times New Roman"/>
          <w:b/>
          <w:sz w:val="28"/>
          <w:szCs w:val="28"/>
          <w:lang w:eastAsia="ru-RU"/>
        </w:rPr>
        <w:t xml:space="preserve">членами </w:t>
      </w:r>
      <w:r w:rsidRPr="00C026C2">
        <w:rPr>
          <w:rFonts w:ascii="Times New Roman" w:hAnsi="Times New Roman"/>
          <w:b/>
          <w:sz w:val="28"/>
          <w:szCs w:val="28"/>
        </w:rPr>
        <w:t>Саморегулируемой организации «Союз Строительных Компаний «ТАШИР»</w:t>
      </w:r>
    </w:p>
    <w:p w:rsidR="00C026C2" w:rsidRPr="00000E3A" w:rsidRDefault="00C026C2" w:rsidP="00C026C2">
      <w:pPr>
        <w:rPr>
          <w:sz w:val="24"/>
          <w:szCs w:val="24"/>
        </w:rPr>
      </w:pPr>
    </w:p>
    <w:p w:rsidR="00C026C2" w:rsidRDefault="00C026C2" w:rsidP="00C026C2">
      <w:pPr>
        <w:pStyle w:val="ConsPlusTitle"/>
        <w:widowControl/>
        <w:ind w:firstLine="567"/>
        <w:jc w:val="center"/>
        <w:rPr>
          <w:sz w:val="24"/>
          <w:szCs w:val="24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Default="00C026C2" w:rsidP="00C026C2">
      <w:pPr>
        <w:rPr>
          <w:lang w:eastAsia="ru-RU"/>
        </w:rPr>
      </w:pPr>
    </w:p>
    <w:p w:rsidR="00C026C2" w:rsidRDefault="00C026C2" w:rsidP="00C026C2">
      <w:pPr>
        <w:rPr>
          <w:lang w:eastAsia="ru-RU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Pr="0028425E" w:rsidRDefault="00C026C2" w:rsidP="00C026C2">
      <w:pPr>
        <w:rPr>
          <w:lang w:eastAsia="ru-RU"/>
        </w:rPr>
      </w:pPr>
    </w:p>
    <w:p w:rsidR="00C026C2" w:rsidRDefault="00C026C2" w:rsidP="00C026C2">
      <w:pPr>
        <w:pStyle w:val="ConsPlusTitle"/>
        <w:widowControl/>
        <w:ind w:firstLine="567"/>
        <w:jc w:val="center"/>
      </w:pPr>
    </w:p>
    <w:p w:rsidR="00C026C2" w:rsidRDefault="00C026C2" w:rsidP="00C026C2">
      <w:pPr>
        <w:pStyle w:val="ConsPlusTitle"/>
        <w:widowControl/>
        <w:ind w:firstLine="567"/>
        <w:jc w:val="center"/>
      </w:pPr>
    </w:p>
    <w:p w:rsidR="00C026C2" w:rsidRDefault="00C026C2" w:rsidP="00C026C2">
      <w:pPr>
        <w:pStyle w:val="ConsPlusTitle"/>
        <w:widowControl/>
        <w:ind w:firstLine="567"/>
        <w:jc w:val="center"/>
      </w:pPr>
    </w:p>
    <w:p w:rsidR="00C026C2" w:rsidRDefault="00C026C2" w:rsidP="00C026C2">
      <w:pPr>
        <w:pStyle w:val="ConsPlusTitle"/>
        <w:widowControl/>
        <w:ind w:firstLine="567"/>
        <w:jc w:val="center"/>
      </w:pPr>
    </w:p>
    <w:p w:rsidR="00C026C2" w:rsidRPr="0020153E" w:rsidRDefault="00C026C2" w:rsidP="00C026C2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153E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год</w:t>
      </w: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6C2" w:rsidRDefault="00C026C2" w:rsidP="00C026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816" w:rsidRPr="00C026C2" w:rsidRDefault="00EF2816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1 ТЕРМИНЫ И ОПРЕДЕЛЕНИЯ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В настоящем стандарте применяются следующие термины и определения:</w:t>
      </w:r>
    </w:p>
    <w:p w:rsidR="00EF2816" w:rsidRPr="00C026C2" w:rsidRDefault="00B21B9F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Союз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E0964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аморегулируемая организация </w:t>
      </w:r>
      <w:r w:rsidR="008E0964">
        <w:rPr>
          <w:rFonts w:ascii="Times New Roman" w:hAnsi="Times New Roman" w:cs="Times New Roman"/>
          <w:sz w:val="24"/>
          <w:szCs w:val="24"/>
          <w:lang w:eastAsia="ru-RU"/>
        </w:rPr>
        <w:t>«Союз Строительных Компаний «ТАШИР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Заинтересованные лица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- члены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лица, входящие в состав органов управления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ее работники, действующие на основании трудового договора или гражданско-правового договора.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Конфликт интересов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- ситуация, при которой личная заинтересованность указанных выше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лиц влияет или может повлиять на исполнение ими своих профессиональных обязанностей</w:t>
      </w:r>
    </w:p>
    <w:p w:rsidR="00EF2816" w:rsidRPr="00C026C2" w:rsidRDefault="002E3C5A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>(или) влечет за собой возникновение противоречия между такой личной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заинтересованностью и законными интересами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или угрозу возникновения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>противоречия, которое способно привести к причинению вреда законным интересам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Потребитель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– юридические и физические лица, использующие услуги членов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 xml:space="preserve">Союза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для своих нужд.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Предмет саморегулирования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- предпринимательская или профессиональная деятельность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субъектов, объединенных в саморегулируемую организацию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Саморегулирование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- самостоятельная и инициативная деятельность, которая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осуществляется субъектами предпринимательской или профессиональной деятельности и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содержанием которой являются разработка и установление стандартов и правил указанной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деятельности, а также контроль за соблюдением требований указанных стандартов и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правил.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«Союз Строительных Компаний «ТАШИР</w:t>
      </w:r>
      <w:r w:rsidR="00B21B9F" w:rsidRPr="00C026C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Стандарты и правила саморегулируемой организации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- требования к осуществлению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 или профессиональной деятельности, обязательные для выполнения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всеми членами саморегулируемой организации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«Союз Строительных Компаний «ТАШИР</w:t>
      </w:r>
      <w:r w:rsidR="00B21B9F" w:rsidRPr="00C026C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Субъекты предпринимательской деятельности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- индивидуальные предприниматели и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юридические лица, зарегистрированные в установленном порядке на территории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и осуществляющие определяемую в соответствии с Гражданским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кодексом Российской Федерации предпринимательскую деятельность.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C5A">
        <w:rPr>
          <w:rFonts w:ascii="Times New Roman" w:hAnsi="Times New Roman" w:cs="Times New Roman"/>
          <w:b/>
          <w:sz w:val="24"/>
          <w:szCs w:val="24"/>
          <w:lang w:eastAsia="ru-RU"/>
        </w:rPr>
        <w:t>Субъекты профессиональной деятельности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- физические лица, осуществляющие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профессиональную деятельность, регулируемую в соответствии с федеральными законами.</w:t>
      </w:r>
    </w:p>
    <w:p w:rsidR="002E3C5A" w:rsidRDefault="002E3C5A" w:rsidP="002E3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2816" w:rsidRPr="00C026C2" w:rsidRDefault="00EF2816" w:rsidP="002E3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2 ОБЛАСТЬ ПРИМЕНЕНИЯ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2.1. Настоящий стандарт устанавливает требования и правила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в вопросах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деятельности, по взаимоотношениям с е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членами.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2.2. Настоящий стандарт регламентирует порядок взаимодействия членов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осущест</w:t>
      </w:r>
      <w:r w:rsidR="009F0571">
        <w:rPr>
          <w:rFonts w:ascii="Times New Roman" w:hAnsi="Times New Roman" w:cs="Times New Roman"/>
          <w:sz w:val="24"/>
          <w:szCs w:val="24"/>
          <w:lang w:eastAsia="ru-RU"/>
        </w:rPr>
        <w:t>вляющих деятельность в области строительства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с целью сбалансированности их</w:t>
      </w:r>
      <w:r w:rsidR="009F0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взаимных интересов, а также для качественного обеспечения потребителей их услугами.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2.3. Настоящий стандарт направлен на устранение или урегулирование конфликтов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интересов членов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2.4. Настоящий стандарт обеспечивает реализацию членами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действующего законодательства о техническом регулировании.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2.5. При проведении аттестации членов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подтверждение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соответствия требованиям законодательства по заявленным видам деятельности.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2.6. Положения настоящего стандарта применяются на территории Российской Федерации.</w:t>
      </w:r>
    </w:p>
    <w:p w:rsidR="002E3C5A" w:rsidRDefault="002E3C5A" w:rsidP="00C026C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2816" w:rsidRPr="00C026C2" w:rsidRDefault="00EF2816" w:rsidP="002E3C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3 ОБЩИЕ ТРЕБОВАНИЯ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получения статуса саморегулируемой организации и в течение всего</w:t>
      </w:r>
      <w:r w:rsidR="009F0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дальнейшего времени должен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иметь: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3.1.1. Сведения о внесении 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в государственный реестр саморегулируемых организаций.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3.1.2. В своих документах, а также при осуществлении своей деятельности указывать слова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"саморегулируемая", "саморегулирование" и производные от слова "саморегулирование".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3.1.3. План проведения проверок деятельности своих членов.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3.1.4. Документы, подтверждающие результаты проверок членов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3.1.5. Документы, подтверждающие наличие способов обеспечения ответственности членов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товаров (работ, услуг) и иными лицами.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3.1.6. Не менее 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ста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 xml:space="preserve"> Союза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3.1.7. Стандарты и правила предпринимательской или профессиональной деятельности.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образовывать третейские суды для разрешения споров, возникающих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между членами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а также между ними и потребителями произведенных членами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товаров (работ, услуг), иными лицами, в соответствии с законодательством о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третейских судах.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получения статуса саморегулируемой организации не долж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3.2.1. Находиться в стадии ликвидации или реорганизации более срока, определенного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действующим законодательством РФ.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3.2.2. Иметь не устраненных замечаний органов государственного контроля (надзора) за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деятельностью саморегулируемых организаций.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3.2.3. Осуществлять деятельность и совершать действия, влекущие за собой возникновение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конфликта интересов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интересов 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или создающие угрозу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возникновения такого конфликта.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3.2.4. Иметь вступившее в законную силу решение суда об исключении сведений о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саморегулируемой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реестра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саморегулируемых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организаций на основании ее несоответствия требованиям действующего законодательства.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3.2.5. Самостоятельно осуществлять деятельность по сертификации продукции, работ и</w:t>
      </w:r>
      <w:r w:rsidR="002E3C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услуг членов саморегулируемой организации.</w:t>
      </w:r>
    </w:p>
    <w:p w:rsidR="00C026C2" w:rsidRDefault="00C026C2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2816" w:rsidRPr="00C026C2" w:rsidRDefault="00EF2816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ТРЕБОВАНИЯ, ПРЕДЬЯВЛЯЕМЫЕ К ЧЛЕНАМ </w:t>
      </w:r>
      <w:r w:rsidR="00B21B9F">
        <w:rPr>
          <w:rFonts w:ascii="Times New Roman" w:hAnsi="Times New Roman" w:cs="Times New Roman"/>
          <w:b/>
          <w:sz w:val="24"/>
          <w:szCs w:val="24"/>
          <w:lang w:eastAsia="ru-RU"/>
        </w:rPr>
        <w:t>СОЮЗ</w:t>
      </w:r>
      <w:r w:rsidR="009F057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4.1. Деятельность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9F057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основана на членстве индивидуальных предпринимателей и</w:t>
      </w:r>
      <w:r w:rsidR="009F0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 xml:space="preserve">(или) 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ридических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лиц,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профессиональную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сфере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0571">
        <w:rPr>
          <w:rFonts w:ascii="Times New Roman" w:hAnsi="Times New Roman" w:cs="Times New Roman"/>
          <w:sz w:val="24"/>
          <w:szCs w:val="24"/>
          <w:lang w:eastAsia="ru-RU"/>
        </w:rPr>
        <w:t>строительства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4.2. Членство субъектов предпринимательской или профессиональной деятельности 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саморегулируемой организации является добровольным.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4.3. Члены саморегулируемой организации не должны: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4.3.1. Осуществлять свою деятельность в ущерб иным субъектам предпринимательской или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4.3.2.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Устанавливать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требования,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способствующие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созданию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недобросовестной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конкуренции.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4.3.3. Совершать действия, причиняющие моральный вред или ущерб потребителям товаров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(работ, услуг) и иным лицам.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4.3.4. Совершать действи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причиняющ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ущерб деловой репутации члена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либо деловой репутации саморегулируемой организации.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4.3.5. Допускать недобросовестную конкуренцию: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• распространять ложные, неточные или искаженные сведения, которые могут причинить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убытки хозяйствующему субъекту либо нанести ущерб его деловой репутации;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• вводить в заблуждение в отношении характера, способа и места производства,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потребительских свойств, качества и количества товара или в отношении его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производителей;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• некорректно сравнивать производимые или реализуемые хозяйствующим субъектом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товары с товарами, производимыми или реализуемыми другими хозяйствующими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субъектами;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• вводить в оборот товар, если при этом незаконно использовались результаты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интеллектуальной деятельности и приравненные к ним средства индивидуализации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юридического лица, средства индивидуализации продукции, работ, услуг;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• незаконным образом получать, использовать, разглашать информацию, составляющую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коммерческую, служебную или иную охраняемую законом тайну.</w:t>
      </w:r>
    </w:p>
    <w:p w:rsidR="00EF2816" w:rsidRPr="00C026C2" w:rsidRDefault="000836C8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4.3.6. Иметь не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>исполненных предписаний надзорных органов.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4.3.7. Отказывать в предоставлении исполнительному органу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необходимых для проведения анализа и контроля деятельности члена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4.4. Члены саморегулируемой организации должны иметь: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4.4.1. Кадровый потенциал, отвечающий </w:t>
      </w:r>
      <w:r w:rsidR="004B3E3D" w:rsidRPr="004B3E3D">
        <w:rPr>
          <w:rFonts w:ascii="Times New Roman" w:hAnsi="Times New Roman" w:cs="Times New Roman"/>
          <w:sz w:val="24"/>
          <w:szCs w:val="24"/>
          <w:lang w:eastAsia="ru-RU"/>
        </w:rPr>
        <w:t>условиям членства</w:t>
      </w:r>
      <w:r w:rsidRPr="004B3E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B3E3D" w:rsidRPr="004B3E3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4B3E3D">
        <w:rPr>
          <w:rFonts w:ascii="Times New Roman" w:hAnsi="Times New Roman" w:cs="Times New Roman"/>
          <w:sz w:val="24"/>
          <w:szCs w:val="24"/>
          <w:lang w:eastAsia="ru-RU"/>
        </w:rPr>
        <w:t>саморегулируемой организации.</w:t>
      </w:r>
    </w:p>
    <w:p w:rsidR="00EF2816" w:rsidRPr="000836C8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4.4.2. Материально-техническую </w:t>
      </w:r>
      <w:r w:rsidRPr="000836C8">
        <w:rPr>
          <w:rFonts w:ascii="Times New Roman" w:hAnsi="Times New Roman" w:cs="Times New Roman"/>
          <w:sz w:val="24"/>
          <w:szCs w:val="24"/>
          <w:lang w:eastAsia="ru-RU"/>
        </w:rPr>
        <w:t xml:space="preserve">базу для </w:t>
      </w:r>
      <w:r w:rsidR="000836C8"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0836C8" w:rsidRPr="000836C8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0F779F">
        <w:rPr>
          <w:rFonts w:ascii="Times New Roman" w:hAnsi="Times New Roman" w:cs="Times New Roman"/>
          <w:bCs/>
          <w:sz w:val="24"/>
          <w:szCs w:val="24"/>
        </w:rPr>
        <w:t xml:space="preserve"> по строительству, реконструкции и капитальному ремонту объектов капитального строительства.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4.4.3. Годовые отчеты о результатах деятельности за прошедший год к истечению срока,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установленного внутренними документами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083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 Члены саморегулируемой организации обязаны: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.1. Участвовать в деятельности саморегулируемой организации при обсуждении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вопросов порядка взаимодействия е</w:t>
      </w:r>
      <w:r w:rsidR="000F779F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членов. Привлечение к дисциплинарной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ответственности не является основанием для освобождения члена саморегулируемой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организации от обсуждения вопросов, включенных в повестку заседания органов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управления саморегулируемой организации.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.2. Исполнять решения органов саморегулируемой организации, в том числе по вопросам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урегулирования порядка взаимодействия е</w:t>
      </w:r>
      <w:r w:rsidR="006B4320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.3. Страховать свою ответственность перед потребителями произведенных товаров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(работ, услуг) и иными лицами, если данная мера принята внутренними документами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6B43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как обязательная для исполнения всеми членами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6B43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26C2" w:rsidRDefault="00C026C2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816" w:rsidRPr="00C026C2" w:rsidRDefault="00EF2816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 КОНТРОЛЬ </w:t>
      </w:r>
      <w:r w:rsidR="00B21B9F">
        <w:rPr>
          <w:rFonts w:ascii="Times New Roman" w:hAnsi="Times New Roman" w:cs="Times New Roman"/>
          <w:b/>
          <w:sz w:val="24"/>
          <w:szCs w:val="24"/>
          <w:lang w:eastAsia="ru-RU"/>
        </w:rPr>
        <w:t>СОЮЗ</w:t>
      </w:r>
      <w:r w:rsidR="004B3E3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ДЕЯТЕЛЬНОСТЬЮ СВОИХ ЧЛЕНОВ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5.1. Для осуществления контроля за деятельностью своих членов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специализированные органы, осуществляющие контроль за соблюдением членами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саморегулируемой организации требований стандартов и правил предпринимательской или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профессиональной деятельности и рассмотрение дел о применении в отношении членов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саморегулируемой организации мер дисциплинарного воздействия, предусмотренных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внутренними документами саморегулируемой организации.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5.2. В случае выявления нарушения членом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стандартов и правил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саморегулируемой организации, материалы проверки передаются в орган по рассмотрению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дел о применении в отношении членов саморегулируемой организации мер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дисциплинарного воздействия.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5.3. В случае установления фактов нарушения членом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стандартов 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правил саморегулируемой организации, орган по рассмотрению дел о применении 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отношении членов саморегулируемой организации мер дисциплинарного воздействия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привлечении этого члена к дисциплинарной ответственности.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5.3. Любой член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нарушения его прав и законных интересов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действиями (бездействием)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е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и (или) решениями е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управления вправе оспаривать такие действия (бездействие) и (или) решения в судебном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порядке в соответствии с законодательством Российской Федерации.</w:t>
      </w:r>
    </w:p>
    <w:p w:rsidR="00C026C2" w:rsidRDefault="00C026C2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816" w:rsidRPr="00C026C2" w:rsidRDefault="00EF2816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ОТЧЕТЫ ЧЛЕНОВ </w:t>
      </w:r>
      <w:r w:rsidR="00B21B9F">
        <w:rPr>
          <w:rFonts w:ascii="Times New Roman" w:hAnsi="Times New Roman" w:cs="Times New Roman"/>
          <w:b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ИИ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анализ деятельности своих членов, в том числе на основании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информации, представляемой ими 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отчетов.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6.2. Отчеты членов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предоставляются в форме и в сроки, установленными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внутренними документами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C026C2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Отчеты 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Правлением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представлению 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Генерального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6.4. При необходимости выяснения дополнительных сведений относительно информации,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представленной в отчете, 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Генеральный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запросить у члена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саморегулируемой организации либо у иных членов саморегулируемой организации,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лиц и работников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дополнительные документы.</w:t>
      </w:r>
    </w:p>
    <w:p w:rsidR="00C026C2" w:rsidRDefault="00C026C2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816" w:rsidRPr="00C026C2" w:rsidRDefault="00EF2816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7.ЗАИНТЕРЕСОВАННЫЕ ЛИЦА. КОНФЛИКТ ИНТЕРЕСОВ. ПРЕДОТВРАЩЕНИЕ</w:t>
      </w:r>
      <w:r w:rsidR="00C026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И УРЕГУЛИРОВАНИЕ КОНФЛИКТОВ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7.1. Понятие заинтересованных лиц и конфликта интересов определено в пункте 1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настоящего стандарта «Термины и определения». Под личной заинтересованностью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понимается материальная или иная заинтересованность, которая влияет или может повлиять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на обеспечение прав и законных интересов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и (или) 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7.2.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деятельность и совершать действия, влекущие за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собой возникновение конфликта интересов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 и интересов его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или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создающих угрозу такого конфликта.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7.3. Заинтересованные лица должны соблюдать интересы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прежде всего в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отношении целей ее деятельности, и не должны использовать возможности, связанные с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осуществлением ими своих профессиональных обязанностей, или допускать использование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таких возможностей в целях, противоречащих целям, изложенным в уставных документах</w:t>
      </w:r>
    </w:p>
    <w:p w:rsidR="00EF2816" w:rsidRPr="00C026C2" w:rsidRDefault="00B21B9F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2816" w:rsidRPr="00C026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7.4. Заинтересованные лица обязаны незамедлительно докладывать о наличие конфликта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интересов 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ьному директору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разрешения ситуации и выработки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взаимоприемлемого решения.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7.5. Действия и их результаты, в совершении которых имелась заинтересованность и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совершены с нарушением требований Устава </w:t>
      </w:r>
      <w:r w:rsidR="00B21B9F">
        <w:rPr>
          <w:rFonts w:ascii="Times New Roman" w:hAnsi="Times New Roman" w:cs="Times New Roman"/>
          <w:sz w:val="24"/>
          <w:szCs w:val="24"/>
          <w:lang w:eastAsia="ru-RU"/>
        </w:rPr>
        <w:t>Союз</w:t>
      </w:r>
      <w:r w:rsidR="00E73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могут быть признаны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судом недействительными по </w:t>
      </w:r>
      <w:proofErr w:type="gramStart"/>
      <w:r w:rsidRPr="00C026C2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 w:rsidR="006B357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13B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026C2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proofErr w:type="gramEnd"/>
      <w:r w:rsidRPr="00C026C2">
        <w:rPr>
          <w:rFonts w:ascii="Times New Roman" w:hAnsi="Times New Roman" w:cs="Times New Roman"/>
          <w:sz w:val="24"/>
          <w:szCs w:val="24"/>
          <w:lang w:eastAsia="ru-RU"/>
        </w:rPr>
        <w:t>, которым причинен ущерб такими действиями.</w:t>
      </w:r>
    </w:p>
    <w:p w:rsidR="00C026C2" w:rsidRDefault="00C026C2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816" w:rsidRPr="00C026C2" w:rsidRDefault="00EF2816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8.НОРМАТИВНО-ПРАВОВЫЕ АКТЫ И ИНЫЕ ДОКУМЕНТЫ,</w:t>
      </w:r>
    </w:p>
    <w:p w:rsidR="00EF2816" w:rsidRPr="00C026C2" w:rsidRDefault="00EF2816" w:rsidP="00C02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b/>
          <w:sz w:val="24"/>
          <w:szCs w:val="24"/>
          <w:lang w:eastAsia="ru-RU"/>
        </w:rPr>
        <w:t>ИМПОЛЬЗУЕМЫЕ В НАСТОЯЩЕМ СТАНДАРТЕ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8.1. Гражданский кодекс Российской Федерации.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8.2. Градостроительный кодекс Российской Федерации.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8.3. Федеральный закон Российской Федерации от 27.12.2002 № 184-ФЗ «О техническом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регулировании».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6C2">
        <w:rPr>
          <w:rFonts w:ascii="Times New Roman" w:hAnsi="Times New Roman" w:cs="Times New Roman"/>
          <w:sz w:val="24"/>
          <w:szCs w:val="24"/>
          <w:lang w:eastAsia="ru-RU"/>
        </w:rPr>
        <w:t>8.4. Федеральный закон Российской Федерации от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01.12.2007 г. №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315-ФЗ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C02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C2">
        <w:rPr>
          <w:rFonts w:ascii="Times New Roman" w:hAnsi="Times New Roman" w:cs="Times New Roman"/>
          <w:sz w:val="24"/>
          <w:szCs w:val="24"/>
          <w:lang w:eastAsia="ru-RU"/>
        </w:rPr>
        <w:t>саморегулируемых организациях».</w:t>
      </w:r>
    </w:p>
    <w:p w:rsidR="00EF2816" w:rsidRPr="00C026C2" w:rsidRDefault="00EF2816" w:rsidP="00C026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2816" w:rsidRPr="00C0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6"/>
    <w:rsid w:val="000477CB"/>
    <w:rsid w:val="000836C8"/>
    <w:rsid w:val="000F779F"/>
    <w:rsid w:val="002E3C5A"/>
    <w:rsid w:val="004B3E3D"/>
    <w:rsid w:val="00513B54"/>
    <w:rsid w:val="006B3574"/>
    <w:rsid w:val="006B4320"/>
    <w:rsid w:val="008E0964"/>
    <w:rsid w:val="009F0571"/>
    <w:rsid w:val="00AB53C3"/>
    <w:rsid w:val="00B21B9F"/>
    <w:rsid w:val="00C026C2"/>
    <w:rsid w:val="00E73B29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85A8-FE91-4CD5-8067-E9188CDD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6C2"/>
    <w:pPr>
      <w:spacing w:after="0" w:line="240" w:lineRule="auto"/>
    </w:pPr>
  </w:style>
  <w:style w:type="paragraph" w:customStyle="1" w:styleId="ConsPlusTitle">
    <w:name w:val="ConsPlusTitle"/>
    <w:rsid w:val="00C02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026C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26C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Анатольевна</dc:creator>
  <cp:keywords/>
  <dc:description/>
  <cp:lastModifiedBy>Данилова Юлия Анатольевна</cp:lastModifiedBy>
  <cp:revision>10</cp:revision>
  <cp:lastPrinted>2017-06-30T11:46:00Z</cp:lastPrinted>
  <dcterms:created xsi:type="dcterms:W3CDTF">2017-06-30T10:10:00Z</dcterms:created>
  <dcterms:modified xsi:type="dcterms:W3CDTF">2017-06-30T13:15:00Z</dcterms:modified>
</cp:coreProperties>
</file>